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C45" w:rsidRDefault="00866113">
      <w:r>
        <w:t xml:space="preserve">COTEC </w:t>
      </w:r>
      <w:r w:rsidR="00A405FD">
        <w:t xml:space="preserve">active </w:t>
      </w:r>
      <w:r>
        <w:t>seismic readme:</w:t>
      </w:r>
    </w:p>
    <w:p w:rsidR="00866113" w:rsidRDefault="00866113">
      <w:r>
        <w:t>This folder contains seismic data and related metadata for five seismic profiles located near Crystal Geyser, Utah. The main folder contains a map of seismic profile locations and related GPS points for each geophone location.</w:t>
      </w:r>
    </w:p>
    <w:p w:rsidR="00866113" w:rsidRDefault="00866113">
      <w:r>
        <w:t xml:space="preserve"> Each subfolder related to the seismic profiles contains the GPS data, segy shot files, first break picks and the tomogram outputs (ray density, velocitt model, mask for low coverage regions, etc).  All field and processed reflection data (in segy format) are located in the Reflection_Data folder. Raw field records are located in Raw_Field_Records folder.</w:t>
      </w:r>
    </w:p>
    <w:p w:rsidR="00A405FD" w:rsidRDefault="00A405FD" w:rsidP="00A405FD">
      <w:r>
        <w:t xml:space="preserve">Funding for the research </w:t>
      </w:r>
      <w:r>
        <w:t>was</w:t>
      </w:r>
      <w:bookmarkStart w:id="0" w:name="_GoBack"/>
      <w:bookmarkEnd w:id="0"/>
      <w:r>
        <w:t xml:space="preserve"> awarded from the Research Council of Norway (RCN) through the COTEC project (RCN# 295061).</w:t>
      </w:r>
    </w:p>
    <w:sectPr w:rsidR="00A40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113"/>
    <w:rsid w:val="004D3C45"/>
    <w:rsid w:val="00866113"/>
    <w:rsid w:val="00A40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243AB"/>
  <w15:chartTrackingRefBased/>
  <w15:docId w15:val="{FF3AB2A5-F959-4651-A0D0-82A0DBAE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Liberty</dc:creator>
  <cp:keywords/>
  <dc:description/>
  <cp:lastModifiedBy>Lee Liberty</cp:lastModifiedBy>
  <cp:revision>2</cp:revision>
  <dcterms:created xsi:type="dcterms:W3CDTF">2022-06-29T19:03:00Z</dcterms:created>
  <dcterms:modified xsi:type="dcterms:W3CDTF">2022-07-21T18:06:00Z</dcterms:modified>
</cp:coreProperties>
</file>